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DDAE8">
      <w:pPr>
        <w:spacing w:line="560" w:lineRule="exact"/>
        <w:ind w:right="-502" w:rightChars="-239"/>
        <w:jc w:val="center"/>
        <w:rPr>
          <w:rFonts w:eastAsia="楷体_GB2312"/>
          <w:b/>
          <w:sz w:val="48"/>
        </w:rPr>
      </w:pPr>
      <w:r>
        <w:rPr>
          <w:rFonts w:hint="eastAsia" w:eastAsia="楷体_GB2312"/>
          <w:b/>
          <w:sz w:val="48"/>
          <w:lang w:val="en-US" w:eastAsia="zh-CN"/>
        </w:rPr>
        <w:t>XXX</w:t>
      </w:r>
      <w:r>
        <w:rPr>
          <w:rFonts w:hint="eastAsia" w:eastAsia="楷体_GB2312"/>
          <w:b/>
          <w:sz w:val="48"/>
        </w:rPr>
        <w:t>学校</w:t>
      </w:r>
    </w:p>
    <w:p w14:paraId="3BA42F77">
      <w:pPr>
        <w:spacing w:line="560" w:lineRule="exact"/>
        <w:jc w:val="center"/>
        <w:rPr>
          <w:b/>
          <w:bCs/>
          <w:sz w:val="36"/>
        </w:rPr>
      </w:pPr>
      <w:r>
        <w:rPr>
          <w:rFonts w:hint="eastAsia" w:eastAsia="楷体_GB2312"/>
          <w:b/>
          <w:sz w:val="48"/>
        </w:rPr>
        <w:t xml:space="preserve">    教        案</w:t>
      </w:r>
    </w:p>
    <w:tbl>
      <w:tblPr>
        <w:tblStyle w:val="6"/>
        <w:tblW w:w="8355" w:type="dxa"/>
        <w:tblInd w:w="21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945"/>
        <w:gridCol w:w="1365"/>
        <w:gridCol w:w="1470"/>
        <w:gridCol w:w="1365"/>
        <w:gridCol w:w="1515"/>
      </w:tblGrid>
      <w:tr w14:paraId="0BE152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1695" w:type="dxa"/>
            <w:vAlign w:val="center"/>
          </w:tcPr>
          <w:p w14:paraId="2D57EE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 题 序 号</w:t>
            </w:r>
          </w:p>
        </w:tc>
        <w:tc>
          <w:tcPr>
            <w:tcW w:w="945" w:type="dxa"/>
            <w:vAlign w:val="center"/>
          </w:tcPr>
          <w:p w14:paraId="24FA05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365" w:type="dxa"/>
            <w:vAlign w:val="center"/>
          </w:tcPr>
          <w:p w14:paraId="439DCF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授课班级</w:t>
            </w:r>
          </w:p>
        </w:tc>
        <w:tc>
          <w:tcPr>
            <w:tcW w:w="1470" w:type="dxa"/>
            <w:tcBorders>
              <w:right w:val="single" w:color="auto" w:sz="4" w:space="0"/>
            </w:tcBorders>
            <w:vAlign w:val="center"/>
          </w:tcPr>
          <w:p w14:paraId="7BD58892"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F2D8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授课教师</w:t>
            </w:r>
          </w:p>
        </w:tc>
        <w:tc>
          <w:tcPr>
            <w:tcW w:w="1515" w:type="dxa"/>
            <w:tcBorders>
              <w:left w:val="single" w:color="auto" w:sz="4" w:space="0"/>
            </w:tcBorders>
            <w:vAlign w:val="center"/>
          </w:tcPr>
          <w:p w14:paraId="1B76EF79">
            <w:pPr>
              <w:jc w:val="center"/>
              <w:rPr>
                <w:sz w:val="24"/>
              </w:rPr>
            </w:pPr>
          </w:p>
        </w:tc>
      </w:tr>
      <w:tr w14:paraId="0C78C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695" w:type="dxa"/>
            <w:vAlign w:val="center"/>
          </w:tcPr>
          <w:p w14:paraId="130F70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 课 课 时</w:t>
            </w:r>
          </w:p>
        </w:tc>
        <w:tc>
          <w:tcPr>
            <w:tcW w:w="945" w:type="dxa"/>
            <w:tcBorders>
              <w:right w:val="single" w:color="auto" w:sz="4" w:space="0"/>
            </w:tcBorders>
            <w:vAlign w:val="center"/>
          </w:tcPr>
          <w:p w14:paraId="3342F8A5"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left w:val="single" w:color="auto" w:sz="4" w:space="0"/>
            </w:tcBorders>
            <w:vAlign w:val="center"/>
          </w:tcPr>
          <w:p w14:paraId="4F82C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授课形式</w:t>
            </w:r>
          </w:p>
        </w:tc>
        <w:tc>
          <w:tcPr>
            <w:tcW w:w="1470" w:type="dxa"/>
            <w:tcBorders>
              <w:right w:val="single" w:color="auto" w:sz="4" w:space="0"/>
            </w:tcBorders>
            <w:vAlign w:val="center"/>
          </w:tcPr>
          <w:p w14:paraId="2E1557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讲授</w:t>
            </w:r>
            <w:r>
              <w:rPr>
                <w:rFonts w:hint="eastAsia"/>
                <w:sz w:val="24"/>
              </w:rPr>
              <w:t>、演示</w:t>
            </w: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9410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授课时间</w:t>
            </w:r>
          </w:p>
        </w:tc>
        <w:tc>
          <w:tcPr>
            <w:tcW w:w="1515" w:type="dxa"/>
            <w:tcBorders>
              <w:left w:val="single" w:color="auto" w:sz="4" w:space="0"/>
            </w:tcBorders>
            <w:vAlign w:val="center"/>
          </w:tcPr>
          <w:p w14:paraId="33A2C395">
            <w:pPr>
              <w:jc w:val="center"/>
              <w:rPr>
                <w:sz w:val="24"/>
              </w:rPr>
            </w:pPr>
          </w:p>
        </w:tc>
      </w:tr>
      <w:tr w14:paraId="33D34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1695" w:type="dxa"/>
            <w:vAlign w:val="center"/>
          </w:tcPr>
          <w:p w14:paraId="48CC63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 课 章 节   名       称</w:t>
            </w:r>
          </w:p>
        </w:tc>
        <w:tc>
          <w:tcPr>
            <w:tcW w:w="6660" w:type="dxa"/>
            <w:gridSpan w:val="5"/>
            <w:vAlign w:val="center"/>
          </w:tcPr>
          <w:p w14:paraId="45528553">
            <w:pPr>
              <w:spacing w:line="480" w:lineRule="auto"/>
              <w:ind w:firstLine="480" w:firstLineChars="20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单元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基尔霍夫电流定律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(1)</w:t>
            </w:r>
          </w:p>
        </w:tc>
      </w:tr>
      <w:tr w14:paraId="27A5A6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695" w:type="dxa"/>
            <w:vAlign w:val="center"/>
          </w:tcPr>
          <w:p w14:paraId="5B53DB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 用 教 具</w:t>
            </w:r>
          </w:p>
        </w:tc>
        <w:tc>
          <w:tcPr>
            <w:tcW w:w="6660" w:type="dxa"/>
            <w:gridSpan w:val="5"/>
            <w:vAlign w:val="center"/>
          </w:tcPr>
          <w:p w14:paraId="1719A71A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多媒体</w:t>
            </w:r>
          </w:p>
        </w:tc>
      </w:tr>
      <w:tr w14:paraId="18E75E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695" w:type="dxa"/>
            <w:vAlign w:val="center"/>
          </w:tcPr>
          <w:p w14:paraId="61E8A5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知 识 目 标</w:t>
            </w:r>
          </w:p>
        </w:tc>
        <w:tc>
          <w:tcPr>
            <w:tcW w:w="6660" w:type="dxa"/>
            <w:gridSpan w:val="5"/>
            <w:vAlign w:val="center"/>
          </w:tcPr>
          <w:p w14:paraId="021701EA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1.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理解支路、节点、回路、网孔概念；</w:t>
            </w:r>
          </w:p>
          <w:p w14:paraId="77E4449C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2.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掌握基尔霍夫电流定律。</w:t>
            </w:r>
          </w:p>
        </w:tc>
      </w:tr>
      <w:tr w14:paraId="143FF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695" w:type="dxa"/>
            <w:vAlign w:val="center"/>
          </w:tcPr>
          <w:p w14:paraId="25D631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能 力 目 标</w:t>
            </w:r>
          </w:p>
        </w:tc>
        <w:tc>
          <w:tcPr>
            <w:tcW w:w="6660" w:type="dxa"/>
            <w:gridSpan w:val="5"/>
            <w:vAlign w:val="center"/>
          </w:tcPr>
          <w:p w14:paraId="2052B5A6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1.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学会运用基尔霍夫电流定律分析计算；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</w:p>
          <w:p w14:paraId="4E3E3DBE">
            <w:pPr>
              <w:spacing w:line="360" w:lineRule="auto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2.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运用基尔霍夫电流定律分析回路</w:t>
            </w:r>
            <w:r>
              <w:rPr>
                <w:rFonts w:hint="eastAsia" w:ascii="宋体" w:hAnsi="宋体"/>
                <w:bCs/>
                <w:sz w:val="24"/>
              </w:rPr>
              <w:t>，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并</w:t>
            </w:r>
            <w:r>
              <w:rPr>
                <w:rFonts w:hint="eastAsia" w:ascii="宋体" w:hAnsi="宋体"/>
                <w:bCs/>
                <w:sz w:val="24"/>
              </w:rPr>
              <w:t>能够举一反三。</w:t>
            </w:r>
          </w:p>
        </w:tc>
      </w:tr>
      <w:tr w14:paraId="35FAB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695" w:type="dxa"/>
            <w:vAlign w:val="center"/>
          </w:tcPr>
          <w:p w14:paraId="7A1AC50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素 质</w:t>
            </w:r>
            <w:r>
              <w:rPr>
                <w:rFonts w:hint="eastAsia"/>
                <w:sz w:val="24"/>
              </w:rPr>
              <w:t xml:space="preserve"> 目 标</w:t>
            </w:r>
          </w:p>
        </w:tc>
        <w:tc>
          <w:tcPr>
            <w:tcW w:w="6660" w:type="dxa"/>
            <w:gridSpan w:val="5"/>
            <w:vAlign w:val="center"/>
          </w:tcPr>
          <w:p w14:paraId="605CAB03">
            <w:pPr>
              <w:spacing w:line="480" w:lineRule="auto"/>
              <w:jc w:val="left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  <w:sz w:val="24"/>
              </w:rPr>
              <w:t>通过练习培养学生分析解决问题的能力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。</w:t>
            </w:r>
          </w:p>
        </w:tc>
      </w:tr>
      <w:tr w14:paraId="23E1B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695" w:type="dxa"/>
            <w:vAlign w:val="center"/>
          </w:tcPr>
          <w:p w14:paraId="5E27E9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学 重 点</w:t>
            </w:r>
          </w:p>
        </w:tc>
        <w:tc>
          <w:tcPr>
            <w:tcW w:w="6660" w:type="dxa"/>
            <w:gridSpan w:val="5"/>
            <w:vAlign w:val="center"/>
          </w:tcPr>
          <w:p w14:paraId="7113E408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基尔霍夫电流定律的内容和表达式</w:t>
            </w:r>
          </w:p>
        </w:tc>
      </w:tr>
      <w:tr w14:paraId="00570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5" w:type="dxa"/>
            <w:vAlign w:val="center"/>
          </w:tcPr>
          <w:p w14:paraId="054889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学 难 点</w:t>
            </w:r>
          </w:p>
        </w:tc>
        <w:tc>
          <w:tcPr>
            <w:tcW w:w="6660" w:type="dxa"/>
            <w:gridSpan w:val="5"/>
            <w:vAlign w:val="center"/>
          </w:tcPr>
          <w:p w14:paraId="2628DF4B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区分回路和网孔</w:t>
            </w:r>
          </w:p>
        </w:tc>
      </w:tr>
      <w:tr w14:paraId="180FC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695" w:type="dxa"/>
            <w:vAlign w:val="center"/>
          </w:tcPr>
          <w:p w14:paraId="526C6157">
            <w:pPr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更 新、补 充、</w:t>
            </w:r>
          </w:p>
          <w:p w14:paraId="36C87CB4">
            <w:pPr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删   节  内   容</w:t>
            </w:r>
          </w:p>
        </w:tc>
        <w:tc>
          <w:tcPr>
            <w:tcW w:w="6660" w:type="dxa"/>
            <w:gridSpan w:val="5"/>
            <w:vAlign w:val="center"/>
          </w:tcPr>
          <w:p w14:paraId="4996DA85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</w:tr>
      <w:tr w14:paraId="4D1B1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695" w:type="dxa"/>
            <w:vAlign w:val="center"/>
          </w:tcPr>
          <w:p w14:paraId="5A9F58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 外 作 业</w:t>
            </w:r>
          </w:p>
        </w:tc>
        <w:tc>
          <w:tcPr>
            <w:tcW w:w="6660" w:type="dxa"/>
            <w:gridSpan w:val="5"/>
            <w:vAlign w:val="center"/>
          </w:tcPr>
          <w:p w14:paraId="182E8478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测试题2</w:t>
            </w:r>
            <w:r>
              <w:rPr>
                <w:rFonts w:ascii="宋体" w:hAnsi="宋体"/>
                <w:sz w:val="24"/>
              </w:rPr>
              <w:t>.3</w:t>
            </w:r>
          </w:p>
        </w:tc>
      </w:tr>
      <w:tr w14:paraId="3DC32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695" w:type="dxa"/>
            <w:vAlign w:val="center"/>
          </w:tcPr>
          <w:p w14:paraId="3BDCCB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学 后 记</w:t>
            </w:r>
          </w:p>
        </w:tc>
        <w:tc>
          <w:tcPr>
            <w:tcW w:w="6660" w:type="dxa"/>
            <w:gridSpan w:val="5"/>
            <w:vAlign w:val="center"/>
          </w:tcPr>
          <w:p w14:paraId="36E2A274">
            <w:pPr>
              <w:ind w:firstLine="446" w:firstLineChars="186"/>
              <w:rPr>
                <w:rFonts w:ascii="宋体" w:hAnsi="宋体"/>
                <w:sz w:val="24"/>
              </w:rPr>
            </w:pPr>
          </w:p>
        </w:tc>
      </w:tr>
    </w:tbl>
    <w:p w14:paraId="788CA665">
      <w:pPr>
        <w:tabs>
          <w:tab w:val="left" w:pos="1320"/>
        </w:tabs>
      </w:pPr>
      <w:r>
        <w:tab/>
      </w:r>
    </w:p>
    <w:p w14:paraId="17CA45A6">
      <w:r>
        <w:br w:type="page"/>
      </w:r>
    </w:p>
    <w:p w14:paraId="57AC42FB">
      <w:pPr>
        <w:jc w:val="center"/>
        <w:rPr>
          <w:rFonts w:eastAsia="黑体"/>
          <w:sz w:val="48"/>
          <w:szCs w:val="48"/>
        </w:rPr>
      </w:pPr>
      <w:r>
        <w:rPr>
          <w:rFonts w:hint="eastAsia" w:eastAsia="黑体"/>
          <w:sz w:val="48"/>
          <w:szCs w:val="48"/>
        </w:rPr>
        <w:t>课 堂 教 学 安 排</w:t>
      </w:r>
    </w:p>
    <w:tbl>
      <w:tblPr>
        <w:tblStyle w:val="6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298"/>
      </w:tblGrid>
      <w:tr w14:paraId="1DE7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70" w:type="dxa"/>
            <w:tcBorders>
              <w:left w:val="single" w:color="auto" w:sz="4" w:space="0"/>
            </w:tcBorders>
            <w:vAlign w:val="center"/>
          </w:tcPr>
          <w:p w14:paraId="26CA72CE">
            <w:pPr>
              <w:jc w:val="distribute"/>
            </w:pPr>
            <w:r>
              <w:rPr>
                <w:rFonts w:hint="eastAsia"/>
              </w:rPr>
              <w:t>教学过程</w:t>
            </w:r>
          </w:p>
        </w:tc>
        <w:tc>
          <w:tcPr>
            <w:tcW w:w="7298" w:type="dxa"/>
            <w:tcBorders>
              <w:right w:val="single" w:color="auto" w:sz="4" w:space="0"/>
            </w:tcBorders>
            <w:vAlign w:val="center"/>
          </w:tcPr>
          <w:p w14:paraId="6FBDF00C">
            <w:pPr>
              <w:jc w:val="center"/>
            </w:pPr>
            <w:r>
              <w:rPr>
                <w:rFonts w:hint="eastAsia"/>
              </w:rPr>
              <w:t>主 要 教 学 内 容 及 步 骤</w:t>
            </w:r>
          </w:p>
        </w:tc>
      </w:tr>
      <w:tr w14:paraId="49E3D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4" w:hRule="atLeast"/>
        </w:trPr>
        <w:tc>
          <w:tcPr>
            <w:tcW w:w="1270" w:type="dxa"/>
            <w:tcBorders>
              <w:left w:val="single" w:color="auto" w:sz="4" w:space="0"/>
            </w:tcBorders>
          </w:tcPr>
          <w:p w14:paraId="70CEF8A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新课引入</w:t>
            </w:r>
          </w:p>
          <w:p w14:paraId="0CA2D68A">
            <w:pPr>
              <w:rPr>
                <w:rFonts w:ascii="宋体" w:hAnsi="宋体"/>
                <w:sz w:val="24"/>
              </w:rPr>
            </w:pPr>
          </w:p>
          <w:p w14:paraId="0FC851B9">
            <w:pPr>
              <w:rPr>
                <w:rFonts w:ascii="宋体" w:hAnsi="宋体"/>
                <w:sz w:val="24"/>
              </w:rPr>
            </w:pPr>
          </w:p>
          <w:p w14:paraId="664BFE42">
            <w:pPr>
              <w:rPr>
                <w:rFonts w:ascii="宋体" w:hAnsi="宋体"/>
                <w:sz w:val="24"/>
              </w:rPr>
            </w:pPr>
          </w:p>
          <w:p w14:paraId="6A5D7B80">
            <w:pPr>
              <w:rPr>
                <w:rFonts w:ascii="宋体" w:hAnsi="宋体"/>
                <w:sz w:val="24"/>
              </w:rPr>
            </w:pPr>
          </w:p>
          <w:p w14:paraId="78579A50">
            <w:pPr>
              <w:rPr>
                <w:rFonts w:ascii="宋体" w:hAnsi="宋体"/>
                <w:sz w:val="24"/>
              </w:rPr>
            </w:pPr>
          </w:p>
          <w:p w14:paraId="3D4318CA">
            <w:pPr>
              <w:rPr>
                <w:rFonts w:ascii="宋体" w:hAnsi="宋体"/>
                <w:sz w:val="24"/>
              </w:rPr>
            </w:pPr>
          </w:p>
          <w:p w14:paraId="440337EB">
            <w:pPr>
              <w:rPr>
                <w:rFonts w:ascii="宋体" w:hAnsi="宋体"/>
                <w:sz w:val="24"/>
              </w:rPr>
            </w:pPr>
          </w:p>
          <w:p w14:paraId="6399B328">
            <w:pPr>
              <w:rPr>
                <w:rFonts w:ascii="宋体" w:hAnsi="宋体"/>
                <w:sz w:val="24"/>
              </w:rPr>
            </w:pPr>
          </w:p>
          <w:p w14:paraId="4CE8EFFD">
            <w:pPr>
              <w:rPr>
                <w:rFonts w:ascii="宋体" w:hAnsi="宋体"/>
                <w:sz w:val="24"/>
              </w:rPr>
            </w:pPr>
          </w:p>
          <w:p w14:paraId="330EFD3C">
            <w:pPr>
              <w:rPr>
                <w:rFonts w:ascii="宋体" w:hAnsi="宋体"/>
                <w:sz w:val="24"/>
              </w:rPr>
            </w:pPr>
          </w:p>
          <w:p w14:paraId="26A0B001">
            <w:pPr>
              <w:rPr>
                <w:rFonts w:ascii="宋体" w:hAnsi="宋体"/>
                <w:sz w:val="24"/>
              </w:rPr>
            </w:pPr>
          </w:p>
          <w:p w14:paraId="360DDC03">
            <w:pPr>
              <w:rPr>
                <w:rFonts w:ascii="宋体" w:hAnsi="宋体"/>
                <w:sz w:val="24"/>
              </w:rPr>
            </w:pPr>
          </w:p>
          <w:p w14:paraId="12D4D489">
            <w:pPr>
              <w:rPr>
                <w:rFonts w:ascii="宋体" w:hAnsi="宋体"/>
                <w:sz w:val="24"/>
              </w:rPr>
            </w:pPr>
          </w:p>
          <w:p w14:paraId="3EC41E61">
            <w:pPr>
              <w:rPr>
                <w:rFonts w:ascii="宋体" w:hAnsi="宋体"/>
                <w:sz w:val="24"/>
              </w:rPr>
            </w:pPr>
          </w:p>
          <w:p w14:paraId="00863D74">
            <w:pPr>
              <w:rPr>
                <w:rFonts w:ascii="宋体" w:hAnsi="宋体"/>
                <w:sz w:val="24"/>
              </w:rPr>
            </w:pPr>
          </w:p>
          <w:p w14:paraId="39A6517D">
            <w:pPr>
              <w:rPr>
                <w:rFonts w:ascii="宋体" w:hAnsi="宋体"/>
                <w:sz w:val="24"/>
              </w:rPr>
            </w:pPr>
          </w:p>
          <w:p w14:paraId="497F2079">
            <w:pPr>
              <w:rPr>
                <w:rFonts w:ascii="宋体" w:hAnsi="宋体"/>
                <w:sz w:val="24"/>
              </w:rPr>
            </w:pPr>
          </w:p>
          <w:p w14:paraId="5B388CAE">
            <w:pPr>
              <w:rPr>
                <w:rFonts w:ascii="宋体" w:hAnsi="宋体"/>
                <w:sz w:val="24"/>
              </w:rPr>
            </w:pPr>
          </w:p>
          <w:p w14:paraId="1BEE8578">
            <w:pPr>
              <w:rPr>
                <w:rFonts w:ascii="宋体" w:hAnsi="宋体"/>
                <w:sz w:val="24"/>
              </w:rPr>
            </w:pPr>
          </w:p>
          <w:p w14:paraId="2983C374">
            <w:pPr>
              <w:rPr>
                <w:rFonts w:ascii="宋体" w:hAnsi="宋体"/>
                <w:sz w:val="24"/>
              </w:rPr>
            </w:pPr>
          </w:p>
          <w:p w14:paraId="22FA335C">
            <w:pPr>
              <w:rPr>
                <w:rFonts w:ascii="宋体" w:hAnsi="宋体"/>
                <w:sz w:val="24"/>
              </w:rPr>
            </w:pPr>
          </w:p>
          <w:p w14:paraId="58A9F3CF">
            <w:pPr>
              <w:rPr>
                <w:rFonts w:ascii="宋体" w:hAnsi="宋体"/>
                <w:sz w:val="24"/>
              </w:rPr>
            </w:pPr>
          </w:p>
          <w:p w14:paraId="4553B53C">
            <w:pPr>
              <w:rPr>
                <w:rFonts w:ascii="宋体" w:hAnsi="宋体"/>
                <w:sz w:val="24"/>
              </w:rPr>
            </w:pPr>
          </w:p>
          <w:p w14:paraId="2B9D0644">
            <w:pPr>
              <w:rPr>
                <w:rFonts w:ascii="宋体" w:hAnsi="宋体"/>
                <w:sz w:val="24"/>
              </w:rPr>
            </w:pPr>
          </w:p>
          <w:p w14:paraId="7FEA1E51">
            <w:pPr>
              <w:rPr>
                <w:rFonts w:ascii="宋体" w:hAnsi="宋体"/>
                <w:sz w:val="24"/>
              </w:rPr>
            </w:pPr>
          </w:p>
          <w:p w14:paraId="5CA79A04">
            <w:pPr>
              <w:rPr>
                <w:rFonts w:ascii="宋体" w:hAnsi="宋体"/>
                <w:sz w:val="24"/>
              </w:rPr>
            </w:pPr>
          </w:p>
          <w:p w14:paraId="74E1FC92">
            <w:pPr>
              <w:rPr>
                <w:rFonts w:ascii="宋体" w:hAnsi="宋体"/>
                <w:sz w:val="24"/>
              </w:rPr>
            </w:pPr>
          </w:p>
          <w:p w14:paraId="3B9AEB91">
            <w:pPr>
              <w:rPr>
                <w:rFonts w:ascii="宋体" w:hAnsi="宋体"/>
                <w:sz w:val="24"/>
              </w:rPr>
            </w:pPr>
          </w:p>
          <w:p w14:paraId="143538CE">
            <w:pPr>
              <w:rPr>
                <w:rFonts w:ascii="宋体" w:hAnsi="宋体"/>
                <w:sz w:val="24"/>
              </w:rPr>
            </w:pPr>
          </w:p>
          <w:p w14:paraId="08E90754">
            <w:pPr>
              <w:rPr>
                <w:rFonts w:ascii="宋体" w:hAnsi="宋体"/>
                <w:sz w:val="24"/>
              </w:rPr>
            </w:pPr>
          </w:p>
          <w:p w14:paraId="6C6D0646">
            <w:pPr>
              <w:rPr>
                <w:rFonts w:ascii="宋体" w:hAnsi="宋体"/>
                <w:sz w:val="24"/>
              </w:rPr>
            </w:pPr>
          </w:p>
          <w:p w14:paraId="3D096CA3">
            <w:pPr>
              <w:rPr>
                <w:rFonts w:ascii="宋体" w:hAnsi="宋体"/>
                <w:sz w:val="24"/>
              </w:rPr>
            </w:pPr>
          </w:p>
          <w:p w14:paraId="366BCA7F">
            <w:pPr>
              <w:rPr>
                <w:rFonts w:ascii="宋体" w:hAnsi="宋体"/>
                <w:sz w:val="24"/>
              </w:rPr>
            </w:pPr>
          </w:p>
          <w:p w14:paraId="44ED04D6">
            <w:pPr>
              <w:rPr>
                <w:rFonts w:ascii="宋体" w:hAnsi="宋体"/>
                <w:sz w:val="24"/>
              </w:rPr>
            </w:pPr>
          </w:p>
          <w:p w14:paraId="03D18A0C">
            <w:pPr>
              <w:rPr>
                <w:rFonts w:hint="eastAsia" w:ascii="宋体" w:hAnsi="宋体"/>
                <w:sz w:val="24"/>
              </w:rPr>
            </w:pPr>
          </w:p>
          <w:p w14:paraId="720B04F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知识新授</w:t>
            </w:r>
          </w:p>
          <w:p w14:paraId="4F5E663C">
            <w:pPr>
              <w:rPr>
                <w:rFonts w:ascii="宋体" w:hAnsi="宋体"/>
                <w:sz w:val="24"/>
              </w:rPr>
            </w:pPr>
          </w:p>
          <w:p w14:paraId="2151C70A">
            <w:pPr>
              <w:rPr>
                <w:rFonts w:ascii="宋体" w:hAnsi="宋体"/>
                <w:sz w:val="24"/>
              </w:rPr>
            </w:pPr>
          </w:p>
          <w:p w14:paraId="110082CA">
            <w:pPr>
              <w:rPr>
                <w:rFonts w:ascii="宋体" w:hAnsi="宋体"/>
                <w:sz w:val="24"/>
              </w:rPr>
            </w:pPr>
          </w:p>
          <w:p w14:paraId="1DABC297">
            <w:pPr>
              <w:rPr>
                <w:rFonts w:ascii="宋体" w:hAnsi="宋体"/>
                <w:sz w:val="24"/>
              </w:rPr>
            </w:pPr>
          </w:p>
          <w:p w14:paraId="5219DB32">
            <w:pPr>
              <w:rPr>
                <w:rFonts w:ascii="宋体" w:hAnsi="宋体"/>
                <w:sz w:val="24"/>
              </w:rPr>
            </w:pPr>
          </w:p>
          <w:p w14:paraId="7D465BBD">
            <w:pPr>
              <w:rPr>
                <w:rFonts w:ascii="宋体" w:hAnsi="宋体"/>
                <w:sz w:val="24"/>
              </w:rPr>
            </w:pPr>
          </w:p>
          <w:p w14:paraId="77BE4A86">
            <w:pPr>
              <w:rPr>
                <w:rFonts w:ascii="宋体" w:hAnsi="宋体"/>
                <w:sz w:val="24"/>
              </w:rPr>
            </w:pPr>
          </w:p>
          <w:p w14:paraId="668BCB42">
            <w:pPr>
              <w:rPr>
                <w:rFonts w:ascii="宋体" w:hAnsi="宋体"/>
                <w:sz w:val="24"/>
              </w:rPr>
            </w:pPr>
          </w:p>
          <w:p w14:paraId="73FF17B0">
            <w:pPr>
              <w:rPr>
                <w:rFonts w:ascii="宋体" w:hAnsi="宋体"/>
                <w:sz w:val="24"/>
              </w:rPr>
            </w:pPr>
          </w:p>
          <w:p w14:paraId="4868E776">
            <w:pPr>
              <w:rPr>
                <w:rFonts w:ascii="宋体" w:hAnsi="宋体"/>
                <w:sz w:val="24"/>
              </w:rPr>
            </w:pPr>
          </w:p>
          <w:p w14:paraId="26BE5922">
            <w:pPr>
              <w:rPr>
                <w:rFonts w:ascii="宋体" w:hAnsi="宋体"/>
                <w:sz w:val="24"/>
              </w:rPr>
            </w:pPr>
          </w:p>
          <w:p w14:paraId="7D003A67">
            <w:pPr>
              <w:rPr>
                <w:rFonts w:ascii="宋体" w:hAnsi="宋体"/>
                <w:sz w:val="24"/>
              </w:rPr>
            </w:pPr>
          </w:p>
          <w:p w14:paraId="7CDAB634">
            <w:pPr>
              <w:rPr>
                <w:rFonts w:ascii="宋体" w:hAnsi="宋体"/>
                <w:sz w:val="24"/>
              </w:rPr>
            </w:pPr>
          </w:p>
          <w:p w14:paraId="50F37B47">
            <w:pPr>
              <w:rPr>
                <w:rFonts w:ascii="宋体" w:hAnsi="宋体"/>
                <w:sz w:val="24"/>
              </w:rPr>
            </w:pPr>
          </w:p>
          <w:p w14:paraId="37667418">
            <w:pPr>
              <w:rPr>
                <w:rFonts w:ascii="宋体" w:hAnsi="宋体"/>
                <w:sz w:val="24"/>
              </w:rPr>
            </w:pPr>
          </w:p>
          <w:p w14:paraId="104CFE18">
            <w:pPr>
              <w:rPr>
                <w:rFonts w:ascii="宋体" w:hAnsi="宋体"/>
                <w:sz w:val="24"/>
              </w:rPr>
            </w:pPr>
          </w:p>
          <w:p w14:paraId="50C46748">
            <w:pPr>
              <w:rPr>
                <w:rFonts w:ascii="宋体" w:hAnsi="宋体"/>
                <w:sz w:val="24"/>
              </w:rPr>
            </w:pPr>
          </w:p>
          <w:p w14:paraId="5895D605">
            <w:pPr>
              <w:rPr>
                <w:rFonts w:ascii="宋体" w:hAnsi="宋体"/>
                <w:sz w:val="24"/>
              </w:rPr>
            </w:pPr>
          </w:p>
          <w:p w14:paraId="7DE65F9D">
            <w:pPr>
              <w:rPr>
                <w:rFonts w:ascii="宋体" w:hAnsi="宋体"/>
                <w:sz w:val="24"/>
              </w:rPr>
            </w:pPr>
          </w:p>
          <w:p w14:paraId="7A353892">
            <w:pPr>
              <w:rPr>
                <w:rFonts w:ascii="宋体" w:hAnsi="宋体"/>
                <w:sz w:val="24"/>
              </w:rPr>
            </w:pPr>
          </w:p>
          <w:p w14:paraId="1AE8988B">
            <w:pPr>
              <w:rPr>
                <w:rFonts w:ascii="宋体" w:hAnsi="宋体"/>
                <w:sz w:val="24"/>
              </w:rPr>
            </w:pPr>
          </w:p>
          <w:p w14:paraId="259F37CA">
            <w:pPr>
              <w:rPr>
                <w:rFonts w:ascii="宋体" w:hAnsi="宋体"/>
                <w:sz w:val="24"/>
              </w:rPr>
            </w:pPr>
          </w:p>
          <w:p w14:paraId="6DD92317">
            <w:pPr>
              <w:rPr>
                <w:rFonts w:ascii="宋体" w:hAnsi="宋体"/>
                <w:sz w:val="24"/>
              </w:rPr>
            </w:pPr>
          </w:p>
          <w:p w14:paraId="1A493DA0">
            <w:pPr>
              <w:rPr>
                <w:rFonts w:ascii="宋体" w:hAnsi="宋体"/>
                <w:sz w:val="24"/>
              </w:rPr>
            </w:pPr>
          </w:p>
          <w:p w14:paraId="5A2999F3">
            <w:pPr>
              <w:rPr>
                <w:rFonts w:ascii="宋体" w:hAnsi="宋体"/>
                <w:sz w:val="24"/>
              </w:rPr>
            </w:pPr>
          </w:p>
          <w:p w14:paraId="43195811">
            <w:pPr>
              <w:rPr>
                <w:rFonts w:ascii="宋体" w:hAnsi="宋体"/>
                <w:sz w:val="24"/>
              </w:rPr>
            </w:pPr>
          </w:p>
          <w:p w14:paraId="5BE3BFE6">
            <w:pPr>
              <w:rPr>
                <w:rFonts w:ascii="宋体" w:hAnsi="宋体"/>
                <w:sz w:val="24"/>
              </w:rPr>
            </w:pPr>
          </w:p>
          <w:p w14:paraId="6915A02D">
            <w:pPr>
              <w:rPr>
                <w:rFonts w:ascii="宋体" w:hAnsi="宋体"/>
                <w:sz w:val="24"/>
              </w:rPr>
            </w:pPr>
          </w:p>
          <w:p w14:paraId="6FFCAA27">
            <w:pPr>
              <w:rPr>
                <w:rFonts w:ascii="宋体" w:hAnsi="宋体"/>
                <w:sz w:val="24"/>
              </w:rPr>
            </w:pPr>
          </w:p>
          <w:p w14:paraId="6DFF0ECD">
            <w:pPr>
              <w:rPr>
                <w:rFonts w:ascii="宋体" w:hAnsi="宋体"/>
                <w:sz w:val="24"/>
              </w:rPr>
            </w:pPr>
          </w:p>
          <w:p w14:paraId="5F10E1A0">
            <w:pPr>
              <w:rPr>
                <w:rFonts w:ascii="宋体" w:hAnsi="宋体"/>
                <w:sz w:val="24"/>
              </w:rPr>
            </w:pPr>
          </w:p>
          <w:p w14:paraId="52AD0D6B">
            <w:pPr>
              <w:rPr>
                <w:rFonts w:ascii="宋体" w:hAnsi="宋体"/>
                <w:sz w:val="24"/>
              </w:rPr>
            </w:pPr>
          </w:p>
          <w:p w14:paraId="1145285B">
            <w:pPr>
              <w:rPr>
                <w:rFonts w:ascii="宋体" w:hAnsi="宋体"/>
                <w:sz w:val="24"/>
              </w:rPr>
            </w:pPr>
          </w:p>
          <w:p w14:paraId="5D25A60D">
            <w:pPr>
              <w:rPr>
                <w:rFonts w:ascii="宋体" w:hAnsi="宋体"/>
                <w:sz w:val="24"/>
              </w:rPr>
            </w:pPr>
          </w:p>
          <w:p w14:paraId="7340FA8B">
            <w:pPr>
              <w:rPr>
                <w:rFonts w:ascii="宋体" w:hAnsi="宋体"/>
                <w:sz w:val="24"/>
              </w:rPr>
            </w:pPr>
          </w:p>
          <w:p w14:paraId="20C8BC6D">
            <w:pPr>
              <w:rPr>
                <w:rFonts w:ascii="宋体" w:hAnsi="宋体"/>
                <w:sz w:val="24"/>
              </w:rPr>
            </w:pPr>
          </w:p>
          <w:p w14:paraId="27F6CF8D">
            <w:pPr>
              <w:rPr>
                <w:rFonts w:ascii="宋体" w:hAnsi="宋体"/>
                <w:sz w:val="24"/>
              </w:rPr>
            </w:pPr>
          </w:p>
          <w:p w14:paraId="56B5D1BA">
            <w:pPr>
              <w:rPr>
                <w:rFonts w:ascii="宋体" w:hAnsi="宋体"/>
                <w:sz w:val="24"/>
              </w:rPr>
            </w:pPr>
          </w:p>
          <w:p w14:paraId="26F83C91">
            <w:pPr>
              <w:rPr>
                <w:rFonts w:ascii="宋体" w:hAnsi="宋体"/>
                <w:sz w:val="24"/>
              </w:rPr>
            </w:pPr>
          </w:p>
          <w:p w14:paraId="05977219">
            <w:pPr>
              <w:rPr>
                <w:rFonts w:ascii="宋体" w:hAnsi="宋体"/>
                <w:sz w:val="24"/>
              </w:rPr>
            </w:pPr>
          </w:p>
          <w:p w14:paraId="3A60D4E8">
            <w:pPr>
              <w:rPr>
                <w:rFonts w:ascii="宋体" w:hAnsi="宋体"/>
                <w:sz w:val="24"/>
              </w:rPr>
            </w:pPr>
          </w:p>
          <w:p w14:paraId="35F5BF69">
            <w:pPr>
              <w:rPr>
                <w:rFonts w:ascii="宋体" w:hAnsi="宋体"/>
                <w:sz w:val="24"/>
              </w:rPr>
            </w:pPr>
          </w:p>
          <w:p w14:paraId="07AADC0C">
            <w:pPr>
              <w:rPr>
                <w:rFonts w:ascii="宋体" w:hAnsi="宋体"/>
                <w:sz w:val="24"/>
              </w:rPr>
            </w:pPr>
          </w:p>
          <w:p w14:paraId="01F070BC">
            <w:pPr>
              <w:rPr>
                <w:rFonts w:ascii="宋体" w:hAnsi="宋体"/>
                <w:sz w:val="24"/>
              </w:rPr>
            </w:pPr>
          </w:p>
          <w:p w14:paraId="76BAC39E">
            <w:pPr>
              <w:rPr>
                <w:rFonts w:ascii="宋体" w:hAnsi="宋体"/>
                <w:sz w:val="24"/>
              </w:rPr>
            </w:pPr>
          </w:p>
          <w:p w14:paraId="12BD0B5A">
            <w:pPr>
              <w:rPr>
                <w:rFonts w:ascii="宋体" w:hAnsi="宋体"/>
                <w:sz w:val="24"/>
              </w:rPr>
            </w:pPr>
          </w:p>
          <w:p w14:paraId="4F5D24AC">
            <w:pPr>
              <w:rPr>
                <w:rFonts w:ascii="宋体" w:hAnsi="宋体"/>
                <w:sz w:val="24"/>
              </w:rPr>
            </w:pPr>
          </w:p>
          <w:p w14:paraId="60FFC33D">
            <w:pPr>
              <w:rPr>
                <w:rFonts w:ascii="宋体" w:hAnsi="宋体"/>
                <w:sz w:val="24"/>
              </w:rPr>
            </w:pPr>
          </w:p>
          <w:p w14:paraId="038357FE">
            <w:pPr>
              <w:rPr>
                <w:rFonts w:ascii="宋体" w:hAnsi="宋体"/>
                <w:sz w:val="24"/>
              </w:rPr>
            </w:pPr>
          </w:p>
          <w:p w14:paraId="1BB9B938">
            <w:pPr>
              <w:rPr>
                <w:rFonts w:ascii="宋体" w:hAnsi="宋体"/>
                <w:sz w:val="24"/>
              </w:rPr>
            </w:pPr>
          </w:p>
          <w:p w14:paraId="1133B56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课堂练习</w:t>
            </w:r>
          </w:p>
          <w:p w14:paraId="4F308FF7">
            <w:pPr>
              <w:rPr>
                <w:rFonts w:ascii="宋体" w:hAnsi="宋体"/>
                <w:sz w:val="24"/>
              </w:rPr>
            </w:pPr>
          </w:p>
          <w:p w14:paraId="7047C37C">
            <w:pPr>
              <w:rPr>
                <w:rFonts w:ascii="宋体" w:hAnsi="宋体"/>
                <w:sz w:val="24"/>
              </w:rPr>
            </w:pPr>
          </w:p>
          <w:p w14:paraId="5DB0E2ED">
            <w:pPr>
              <w:rPr>
                <w:rFonts w:ascii="宋体" w:hAnsi="宋体"/>
                <w:sz w:val="24"/>
              </w:rPr>
            </w:pPr>
          </w:p>
          <w:p w14:paraId="5E2B4BD6">
            <w:pPr>
              <w:rPr>
                <w:rFonts w:ascii="宋体" w:hAnsi="宋体"/>
                <w:sz w:val="24"/>
              </w:rPr>
            </w:pPr>
          </w:p>
          <w:p w14:paraId="21F58A86">
            <w:pPr>
              <w:rPr>
                <w:rFonts w:ascii="宋体" w:hAnsi="宋体"/>
                <w:sz w:val="24"/>
              </w:rPr>
            </w:pPr>
          </w:p>
          <w:p w14:paraId="1BECF607">
            <w:pPr>
              <w:rPr>
                <w:rFonts w:ascii="宋体" w:hAnsi="宋体"/>
                <w:sz w:val="24"/>
              </w:rPr>
            </w:pPr>
          </w:p>
          <w:p w14:paraId="788278FE">
            <w:pPr>
              <w:rPr>
                <w:rFonts w:ascii="宋体" w:hAnsi="宋体"/>
                <w:sz w:val="24"/>
              </w:rPr>
            </w:pPr>
          </w:p>
          <w:p w14:paraId="0A97ACA3">
            <w:pPr>
              <w:rPr>
                <w:rFonts w:ascii="宋体" w:hAnsi="宋体"/>
                <w:sz w:val="24"/>
              </w:rPr>
            </w:pPr>
          </w:p>
          <w:p w14:paraId="52FB4CC3">
            <w:pPr>
              <w:rPr>
                <w:rFonts w:ascii="宋体" w:hAnsi="宋体"/>
                <w:sz w:val="24"/>
              </w:rPr>
            </w:pPr>
          </w:p>
          <w:p w14:paraId="0C62A967">
            <w:pPr>
              <w:rPr>
                <w:rFonts w:ascii="宋体" w:hAnsi="宋体"/>
                <w:sz w:val="24"/>
              </w:rPr>
            </w:pPr>
          </w:p>
          <w:p w14:paraId="7AF07659">
            <w:pPr>
              <w:rPr>
                <w:rFonts w:ascii="宋体" w:hAnsi="宋体"/>
                <w:sz w:val="24"/>
              </w:rPr>
            </w:pPr>
          </w:p>
          <w:p w14:paraId="569FA756">
            <w:pPr>
              <w:rPr>
                <w:rFonts w:ascii="宋体" w:hAnsi="宋体"/>
                <w:sz w:val="24"/>
              </w:rPr>
            </w:pPr>
          </w:p>
          <w:p w14:paraId="7466FCFE">
            <w:pPr>
              <w:rPr>
                <w:rFonts w:ascii="宋体" w:hAnsi="宋体"/>
                <w:sz w:val="24"/>
              </w:rPr>
            </w:pPr>
          </w:p>
          <w:p w14:paraId="20F55B6F">
            <w:pPr>
              <w:rPr>
                <w:rFonts w:ascii="宋体" w:hAnsi="宋体"/>
                <w:sz w:val="24"/>
              </w:rPr>
            </w:pPr>
          </w:p>
          <w:p w14:paraId="32FE9BF4">
            <w:pPr>
              <w:rPr>
                <w:rFonts w:ascii="宋体" w:hAnsi="宋体"/>
                <w:sz w:val="24"/>
              </w:rPr>
            </w:pPr>
          </w:p>
          <w:p w14:paraId="7B296F15">
            <w:pPr>
              <w:rPr>
                <w:rFonts w:ascii="宋体" w:hAnsi="宋体"/>
                <w:sz w:val="24"/>
              </w:rPr>
            </w:pPr>
          </w:p>
          <w:p w14:paraId="6574F3F4">
            <w:pPr>
              <w:rPr>
                <w:rFonts w:ascii="宋体" w:hAnsi="宋体"/>
                <w:sz w:val="24"/>
              </w:rPr>
            </w:pPr>
          </w:p>
          <w:p w14:paraId="55A7D219">
            <w:pPr>
              <w:rPr>
                <w:rFonts w:ascii="宋体" w:hAnsi="宋体"/>
                <w:sz w:val="24"/>
              </w:rPr>
            </w:pPr>
          </w:p>
          <w:p w14:paraId="04196C71">
            <w:pPr>
              <w:rPr>
                <w:rFonts w:ascii="宋体" w:hAnsi="宋体"/>
                <w:sz w:val="24"/>
              </w:rPr>
            </w:pPr>
          </w:p>
          <w:p w14:paraId="00D5A1BE">
            <w:pPr>
              <w:rPr>
                <w:rFonts w:ascii="宋体" w:hAnsi="宋体"/>
                <w:sz w:val="24"/>
              </w:rPr>
            </w:pPr>
          </w:p>
          <w:p w14:paraId="1CBA8E00">
            <w:pPr>
              <w:rPr>
                <w:rFonts w:ascii="宋体" w:hAnsi="宋体"/>
                <w:sz w:val="24"/>
              </w:rPr>
            </w:pPr>
          </w:p>
          <w:p w14:paraId="0F893B78">
            <w:pPr>
              <w:rPr>
                <w:rFonts w:ascii="宋体" w:hAnsi="宋体"/>
                <w:sz w:val="24"/>
              </w:rPr>
            </w:pPr>
          </w:p>
          <w:p w14:paraId="39667458">
            <w:pPr>
              <w:rPr>
                <w:rFonts w:ascii="宋体" w:hAnsi="宋体"/>
                <w:sz w:val="24"/>
              </w:rPr>
            </w:pPr>
          </w:p>
          <w:p w14:paraId="66074F7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课堂小结</w:t>
            </w:r>
          </w:p>
          <w:p w14:paraId="7C71073E">
            <w:pPr>
              <w:rPr>
                <w:rFonts w:ascii="宋体" w:hAnsi="宋体"/>
                <w:sz w:val="24"/>
              </w:rPr>
            </w:pPr>
          </w:p>
          <w:p w14:paraId="7F4B0D98">
            <w:pPr>
              <w:rPr>
                <w:rFonts w:ascii="宋体" w:hAnsi="宋体"/>
                <w:sz w:val="24"/>
              </w:rPr>
            </w:pPr>
          </w:p>
        </w:tc>
        <w:tc>
          <w:tcPr>
            <w:tcW w:w="7298" w:type="dxa"/>
            <w:tcBorders>
              <w:right w:val="single" w:color="auto" w:sz="4" w:space="0"/>
            </w:tcBorders>
          </w:tcPr>
          <w:p w14:paraId="120A13F5">
            <w:pPr>
              <w:pStyle w:val="10"/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知识链接三  基尔霍夫定律</w:t>
            </w:r>
          </w:p>
          <w:p w14:paraId="7017B878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简单电路：能用电阻的串、并联方法化简成单回路的电路。</w:t>
            </w:r>
          </w:p>
          <w:p w14:paraId="1AEE1C35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73025</wp:posOffset>
                  </wp:positionV>
                  <wp:extent cx="3411220" cy="1308100"/>
                  <wp:effectExtent l="0" t="0" r="0" b="635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1326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08F6120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</w:p>
          <w:p w14:paraId="3FC56608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</w:p>
          <w:p w14:paraId="5E8F10C3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29EF1111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67CE846F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导入</w:t>
            </w:r>
            <w:r>
              <w:rPr>
                <w:rFonts w:ascii="宋体" w:hAnsi="宋体" w:eastAsia="宋体"/>
                <w:szCs w:val="20"/>
              </w:rPr>
              <w:t>：</w:t>
            </w:r>
            <w:r>
              <w:rPr>
                <w:rFonts w:hint="eastAsia" w:ascii="宋体" w:hAnsi="宋体" w:eastAsia="宋体"/>
                <w:szCs w:val="20"/>
              </w:rPr>
              <w:t>如何</w:t>
            </w:r>
            <w:r>
              <w:rPr>
                <w:rFonts w:ascii="宋体" w:hAnsi="宋体" w:eastAsia="宋体"/>
                <w:szCs w:val="20"/>
              </w:rPr>
              <w:t>求（</w:t>
            </w:r>
            <w:r>
              <w:rPr>
                <w:rFonts w:hint="eastAsia" w:ascii="宋体" w:hAnsi="宋体" w:eastAsia="宋体"/>
                <w:szCs w:val="20"/>
              </w:rPr>
              <w:t>a</w:t>
            </w:r>
            <w:r>
              <w:rPr>
                <w:rFonts w:ascii="宋体" w:hAnsi="宋体" w:eastAsia="宋体"/>
                <w:szCs w:val="20"/>
              </w:rPr>
              <w:t>）</w:t>
            </w:r>
            <w:r>
              <w:rPr>
                <w:rFonts w:hint="eastAsia" w:ascii="宋体" w:hAnsi="宋体" w:eastAsia="宋体"/>
                <w:szCs w:val="20"/>
              </w:rPr>
              <w:t>（b）图</w:t>
            </w:r>
            <w:r>
              <w:rPr>
                <w:rFonts w:ascii="宋体" w:hAnsi="宋体" w:eastAsia="宋体"/>
                <w:szCs w:val="20"/>
              </w:rPr>
              <w:t>中</w:t>
            </w:r>
            <w:r>
              <w:rPr>
                <w:rFonts w:hint="eastAsia" w:ascii="宋体" w:hAnsi="宋体" w:eastAsia="宋体"/>
                <w:szCs w:val="20"/>
              </w:rPr>
              <w:t>总电阻</w:t>
            </w:r>
            <w:r>
              <w:rPr>
                <w:rFonts w:ascii="宋体" w:hAnsi="宋体" w:eastAsia="宋体"/>
                <w:szCs w:val="20"/>
              </w:rPr>
              <w:t>及各个电流分量。</w:t>
            </w:r>
          </w:p>
          <w:p w14:paraId="05AE4B8E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534035</wp:posOffset>
                  </wp:positionH>
                  <wp:positionV relativeFrom="paragraph">
                    <wp:posOffset>20955</wp:posOffset>
                  </wp:positionV>
                  <wp:extent cx="2854960" cy="1366520"/>
                  <wp:effectExtent l="0" t="0" r="3175" b="508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532" cy="1368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FC40134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4CD633B5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5ACFD06F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42B91625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1103630</wp:posOffset>
                  </wp:positionH>
                  <wp:positionV relativeFrom="paragraph">
                    <wp:posOffset>282575</wp:posOffset>
                  </wp:positionV>
                  <wp:extent cx="2639060" cy="1209040"/>
                  <wp:effectExtent l="0" t="0" r="8890" b="0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245" cy="120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B05D51D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1A086230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216BC6E8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</w:p>
          <w:p w14:paraId="6CD0C9B8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1B2900EC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复杂电路：不能用电阻的串、并联方法化简成单回路的电路。</w:t>
            </w:r>
          </w:p>
          <w:p w14:paraId="745963A2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73025</wp:posOffset>
                  </wp:positionV>
                  <wp:extent cx="2752090" cy="1473200"/>
                  <wp:effectExtent l="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227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A07CA26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</w:p>
          <w:p w14:paraId="1D8F887E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</w:p>
          <w:p w14:paraId="3DD9CC4D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</w:p>
          <w:p w14:paraId="33B356C1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</w:rPr>
            </w:pPr>
          </w:p>
          <w:p w14:paraId="5C53ADC0">
            <w:pPr>
              <w:pStyle w:val="10"/>
              <w:spacing w:line="360" w:lineRule="auto"/>
              <w:ind w:firstLine="316" w:firstLineChars="132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单元</w:t>
            </w:r>
            <w:r>
              <w:rPr>
                <w:rFonts w:ascii="宋体" w:hAnsi="宋体" w:eastAsia="宋体"/>
              </w:rPr>
              <w:t>3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基尔霍夫电流定律</w:t>
            </w:r>
            <w:r>
              <w:rPr>
                <w:rFonts w:hint="eastAsia" w:ascii="宋体" w:hAnsi="宋体" w:eastAsia="宋体"/>
                <w:lang w:val="en-US" w:eastAsia="zh-CN"/>
              </w:rPr>
              <w:t>(1)</w:t>
            </w:r>
          </w:p>
          <w:p w14:paraId="022CAC0A">
            <w:pPr>
              <w:pStyle w:val="10"/>
              <w:spacing w:line="360" w:lineRule="auto"/>
              <w:ind w:firstLine="316" w:firstLineChars="132"/>
              <w:jc w:val="center"/>
              <w:rPr>
                <w:rFonts w:ascii="宋体" w:hAnsi="宋体" w:eastAsia="宋体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</w:rPr>
              <w:t>四个基本</w:t>
            </w:r>
            <w:r>
              <w:rPr>
                <w:rFonts w:ascii="宋体" w:hAnsi="宋体" w:eastAsia="宋体"/>
              </w:rPr>
              <w:t>概念（</w:t>
            </w:r>
            <w:r>
              <w:rPr>
                <w:rFonts w:hint="eastAsia" w:ascii="宋体" w:hAnsi="宋体" w:eastAsia="宋体"/>
              </w:rPr>
              <w:t>通过</w:t>
            </w:r>
            <w:r>
              <w:rPr>
                <w:rFonts w:ascii="宋体" w:hAnsi="宋体" w:eastAsia="宋体"/>
              </w:rPr>
              <w:t>学生做游戏的方式</w:t>
            </w:r>
            <w:r>
              <w:rPr>
                <w:rFonts w:hint="eastAsia" w:ascii="宋体" w:hAnsi="宋体" w:eastAsia="宋体"/>
              </w:rPr>
              <w:t>理解</w:t>
            </w:r>
            <w:r>
              <w:rPr>
                <w:rFonts w:ascii="宋体" w:hAnsi="宋体" w:eastAsia="宋体"/>
              </w:rPr>
              <w:t>支路、节点</w:t>
            </w:r>
          </w:p>
          <w:p w14:paraId="60FEA7AF">
            <w:pPr>
              <w:pStyle w:val="10"/>
              <w:spacing w:line="360" w:lineRule="auto"/>
              <w:ind w:left="797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的概念）</w:t>
            </w:r>
          </w:p>
          <w:p w14:paraId="3D16FFCA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支路：由一个元件或几个元件串联而成的无分支电路。</w:t>
            </w:r>
          </w:p>
          <w:p w14:paraId="404EAD76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节点：三个或三个以上支路的汇交点</w:t>
            </w:r>
          </w:p>
          <w:p w14:paraId="433C4E25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回路：电路中任意一个闭合路径</w:t>
            </w:r>
          </w:p>
          <w:p w14:paraId="0D08B30C">
            <w:pPr>
              <w:pStyle w:val="10"/>
              <w:spacing w:line="360" w:lineRule="auto"/>
              <w:ind w:firstLine="316" w:firstLineChars="132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网孔：在回路中间不围入任何其它支路的回路</w:t>
            </w:r>
          </w:p>
          <w:p w14:paraId="09B1B591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一、基尔霍夫第一定律（基尔霍夫电流定律KCL）</w:t>
            </w:r>
          </w:p>
          <w:p w14:paraId="7EF02988">
            <w:pPr>
              <w:pStyle w:val="10"/>
              <w:spacing w:line="360" w:lineRule="auto"/>
              <w:ind w:firstLine="458" w:firstLineChars="191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</w:rPr>
              <w:t>流入一个节点的电流之和恒等于流出这个节点的电流之和。</w:t>
            </w:r>
          </w:p>
          <w:p w14:paraId="2800BC12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position w:val="-14"/>
              </w:rPr>
              <w:object>
                <v:shape id="_x0000_i1025" o:spt="75" type="#_x0000_t75" style="height:19.5pt;width:68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8">
                  <o:LockedField>false</o:LockedField>
                </o:OLEObject>
              </w:object>
            </w:r>
          </w:p>
          <w:p w14:paraId="1F15DC46">
            <w:pPr>
              <w:pStyle w:val="10"/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例</w:t>
            </w:r>
            <w:r>
              <w:rPr>
                <w:rFonts w:ascii="宋体" w:hAnsi="宋体" w:eastAsia="宋体"/>
              </w:rPr>
              <w:t>2:</w:t>
            </w:r>
            <w:r>
              <w:rPr>
                <w:rFonts w:hint="eastAsia" w:ascii="宋体" w:hAnsi="宋体" w:eastAsia="宋体"/>
              </w:rPr>
              <w:t>下图中已给出参考电流方向，请列写</w:t>
            </w:r>
            <w:r>
              <w:rPr>
                <w:rFonts w:ascii="宋体" w:hAnsi="宋体" w:eastAsia="宋体"/>
              </w:rPr>
              <w:t>KCL</w:t>
            </w:r>
            <w:r>
              <w:rPr>
                <w:rFonts w:hint="eastAsia" w:ascii="宋体" w:hAnsi="宋体" w:eastAsia="宋体"/>
              </w:rPr>
              <w:t>方程。</w:t>
            </w:r>
          </w:p>
          <w:p w14:paraId="706E8F8F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2207895</wp:posOffset>
                  </wp:positionH>
                  <wp:positionV relativeFrom="paragraph">
                    <wp:posOffset>126365</wp:posOffset>
                  </wp:positionV>
                  <wp:extent cx="1960880" cy="1270000"/>
                  <wp:effectExtent l="0" t="0" r="1270" b="0"/>
                  <wp:wrapNone/>
                  <wp:docPr id="26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184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154305</wp:posOffset>
                  </wp:positionV>
                  <wp:extent cx="1869440" cy="1193800"/>
                  <wp:effectExtent l="0" t="0" r="0" b="0"/>
                  <wp:wrapNone/>
                  <wp:docPr id="25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170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B3150DF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</w:p>
          <w:p w14:paraId="358BE6FF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</w:p>
          <w:p w14:paraId="4704984F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</w:p>
          <w:p w14:paraId="128D12CB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</w:p>
          <w:p w14:paraId="7858EF66">
            <w:pPr>
              <w:pStyle w:val="10"/>
              <w:spacing w:line="360" w:lineRule="auto"/>
              <w:jc w:val="center"/>
              <w:rPr>
                <w:rFonts w:ascii="宋体" w:hAnsi="宋体" w:eastAsia="宋体"/>
              </w:rPr>
            </w:pPr>
          </w:p>
          <w:p w14:paraId="743A2176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思考</w:t>
            </w:r>
            <w:r>
              <w:rPr>
                <w:rFonts w:ascii="宋体" w:hAnsi="宋体" w:eastAsia="宋体"/>
                <w:szCs w:val="20"/>
              </w:rPr>
              <w:t>：</w:t>
            </w:r>
            <w:r>
              <w:rPr>
                <w:rFonts w:hint="eastAsia" w:ascii="宋体" w:hAnsi="宋体" w:eastAsia="宋体"/>
                <w:szCs w:val="20"/>
              </w:rPr>
              <w:t>使用基尔霍夫</w:t>
            </w:r>
            <w:r>
              <w:rPr>
                <w:rFonts w:ascii="宋体" w:hAnsi="宋体" w:eastAsia="宋体"/>
                <w:szCs w:val="20"/>
              </w:rPr>
              <w:t>电流定律</w:t>
            </w:r>
            <w:r>
              <w:rPr>
                <w:rFonts w:hint="eastAsia" w:ascii="宋体" w:hAnsi="宋体" w:eastAsia="宋体"/>
                <w:szCs w:val="20"/>
              </w:rPr>
              <w:t>分析下面</w:t>
            </w:r>
            <w:r>
              <w:rPr>
                <w:rFonts w:ascii="宋体" w:hAnsi="宋体" w:eastAsia="宋体"/>
                <w:szCs w:val="20"/>
              </w:rPr>
              <w:t>电路图</w:t>
            </w:r>
            <w:r>
              <w:rPr>
                <w:rFonts w:hint="eastAsia" w:ascii="宋体" w:hAnsi="宋体" w:eastAsia="宋体"/>
                <w:szCs w:val="20"/>
              </w:rPr>
              <w:t>的</w:t>
            </w:r>
            <w:r>
              <w:rPr>
                <w:rFonts w:ascii="宋体" w:hAnsi="宋体" w:eastAsia="宋体"/>
                <w:szCs w:val="20"/>
              </w:rPr>
              <w:t>三个节点电流，</w:t>
            </w:r>
            <w:r>
              <w:rPr>
                <w:rFonts w:hint="eastAsia" w:ascii="宋体" w:hAnsi="宋体" w:eastAsia="宋体"/>
                <w:szCs w:val="20"/>
              </w:rPr>
              <w:t>可以</w:t>
            </w:r>
            <w:r>
              <w:rPr>
                <w:rFonts w:ascii="宋体" w:hAnsi="宋体" w:eastAsia="宋体"/>
                <w:szCs w:val="20"/>
              </w:rPr>
              <w:t>得到什么结论？</w:t>
            </w:r>
          </w:p>
          <w:p w14:paraId="23145513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例3</w:t>
            </w:r>
            <w:r>
              <w:rPr>
                <w:rFonts w:ascii="宋体" w:hAnsi="宋体" w:eastAsia="宋体"/>
                <w:szCs w:val="20"/>
              </w:rPr>
              <w:t>：对于节点①、②、③，分别列出</w:t>
            </w:r>
            <w:r>
              <w:rPr>
                <w:rFonts w:hint="eastAsia" w:ascii="宋体" w:hAnsi="宋体" w:eastAsia="宋体"/>
                <w:szCs w:val="20"/>
              </w:rPr>
              <w:t>KCL方程。</w:t>
            </w:r>
          </w:p>
          <w:p w14:paraId="599C164B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  <w:r>
              <w:rPr>
                <w:rFonts w:ascii="宋体" w:hAnsi="宋体" w:eastAsia="宋体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1316355</wp:posOffset>
                  </wp:positionH>
                  <wp:positionV relativeFrom="paragraph">
                    <wp:posOffset>13970</wp:posOffset>
                  </wp:positionV>
                  <wp:extent cx="1483360" cy="1467485"/>
                  <wp:effectExtent l="0" t="0" r="2540" b="0"/>
                  <wp:wrapNone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467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E938A22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169A14F1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13B35C4F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1CAED668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1280160</wp:posOffset>
                  </wp:positionH>
                  <wp:positionV relativeFrom="paragraph">
                    <wp:posOffset>288290</wp:posOffset>
                  </wp:positionV>
                  <wp:extent cx="1407795" cy="1422400"/>
                  <wp:effectExtent l="0" t="0" r="1905" b="635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763" cy="1428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F182284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14354ED1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6A0E332B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49798913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406AD9C5">
            <w:pPr>
              <w:pStyle w:val="10"/>
              <w:spacing w:line="360" w:lineRule="auto"/>
              <w:rPr>
                <w:rFonts w:ascii="宋体" w:hAnsi="宋体" w:eastAsia="宋体"/>
                <w:szCs w:val="20"/>
              </w:rPr>
            </w:pPr>
          </w:p>
          <w:p w14:paraId="09F39867">
            <w:pPr>
              <w:pStyle w:val="5"/>
              <w:spacing w:before="0" w:beforeAutospacing="0" w:after="0" w:afterAutospacing="0" w:line="360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  <w:szCs w:val="20"/>
              </w:rPr>
              <w:t>推广：广义节点，任意假定的封闭面的电流代数和为零。</w:t>
            </w:r>
          </w:p>
          <w:p w14:paraId="1D1401CB">
            <w:pPr>
              <w:pStyle w:val="10"/>
              <w:rPr>
                <w:rFonts w:ascii="宋体" w:hAnsi="宋体" w:eastAsia="宋体"/>
              </w:rPr>
            </w:pPr>
          </w:p>
          <w:p w14:paraId="383ED0B9">
            <w:pPr>
              <w:pStyle w:val="10"/>
              <w:rPr>
                <w:rFonts w:ascii="宋体" w:hAnsi="宋体" w:eastAsia="宋体"/>
              </w:rPr>
            </w:pPr>
          </w:p>
          <w:p w14:paraId="41FC98BE">
            <w:pPr>
              <w:pStyle w:val="10"/>
              <w:rPr>
                <w:rFonts w:ascii="宋体" w:hAnsi="宋体" w:eastAsia="宋体"/>
              </w:rPr>
            </w:pPr>
          </w:p>
          <w:p w14:paraId="34B9B6B1">
            <w:pPr>
              <w:pStyle w:val="10"/>
              <w:rPr>
                <w:rFonts w:ascii="宋体" w:hAnsi="宋体" w:eastAsia="宋体"/>
              </w:rPr>
            </w:pPr>
          </w:p>
          <w:p w14:paraId="5373A792">
            <w:pPr>
              <w:pStyle w:val="10"/>
              <w:rPr>
                <w:rFonts w:ascii="宋体" w:hAnsi="宋体" w:eastAsia="宋体"/>
              </w:rPr>
            </w:pPr>
          </w:p>
          <w:p w14:paraId="0C939A57">
            <w:pPr>
              <w:pStyle w:val="10"/>
              <w:rPr>
                <w:rFonts w:ascii="宋体" w:hAnsi="宋体" w:eastAsia="宋体" w:cs="宋体"/>
                <w:kern w:val="0"/>
                <w:szCs w:val="20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0"/>
              </w:rPr>
              <w:t>下图是某电路中的一部分，已知</w:t>
            </w:r>
            <w:r>
              <w:rPr>
                <w:rFonts w:ascii="宋体" w:hAnsi="宋体" w:eastAsia="宋体" w:cs="宋体"/>
                <w:kern w:val="0"/>
                <w:szCs w:val="20"/>
              </w:rPr>
              <w:t>i1=2A,i3=-1A,i5=1.5A,</w:t>
            </w:r>
          </w:p>
          <w:p w14:paraId="7C8FB8F1">
            <w:pPr>
              <w:pStyle w:val="10"/>
              <w:rPr>
                <w:rFonts w:ascii="宋体" w:hAnsi="宋体" w:eastAsia="宋体" w:cs="宋体"/>
                <w:kern w:val="0"/>
                <w:szCs w:val="20"/>
              </w:rPr>
            </w:pPr>
            <w:r>
              <w:rPr>
                <w:rFonts w:ascii="宋体" w:hAnsi="宋体" w:eastAsia="宋体" w:cs="宋体"/>
                <w:kern w:val="0"/>
                <w:szCs w:val="20"/>
              </w:rPr>
              <w:t>i6=-0.5A,</w:t>
            </w:r>
            <w:r>
              <w:rPr>
                <w:rFonts w:hint="eastAsia" w:ascii="宋体" w:hAnsi="宋体" w:eastAsia="宋体" w:cs="宋体"/>
                <w:kern w:val="0"/>
                <w:szCs w:val="20"/>
              </w:rPr>
              <w:t>求流经电阻</w:t>
            </w:r>
            <w:r>
              <w:rPr>
                <w:rFonts w:ascii="宋体" w:hAnsi="宋体" w:eastAsia="宋体" w:cs="宋体"/>
                <w:kern w:val="0"/>
                <w:szCs w:val="20"/>
              </w:rPr>
              <w:t>R2</w:t>
            </w:r>
            <w:r>
              <w:rPr>
                <w:rFonts w:hint="eastAsia" w:ascii="宋体" w:hAnsi="宋体" w:eastAsia="宋体" w:cs="宋体"/>
                <w:kern w:val="0"/>
                <w:szCs w:val="20"/>
              </w:rPr>
              <w:t>和</w:t>
            </w:r>
            <w:r>
              <w:rPr>
                <w:rFonts w:ascii="宋体" w:hAnsi="宋体" w:eastAsia="宋体" w:cs="宋体"/>
                <w:kern w:val="0"/>
                <w:szCs w:val="20"/>
              </w:rPr>
              <w:t>R4</w:t>
            </w:r>
            <w:r>
              <w:rPr>
                <w:rFonts w:hint="eastAsia" w:ascii="宋体" w:hAnsi="宋体" w:eastAsia="宋体" w:cs="宋体"/>
                <w:kern w:val="0"/>
                <w:szCs w:val="20"/>
              </w:rPr>
              <w:t>的电流。</w:t>
            </w:r>
          </w:p>
          <w:p w14:paraId="73AA7D83">
            <w:pPr>
              <w:pStyle w:val="10"/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14605</wp:posOffset>
                  </wp:positionV>
                  <wp:extent cx="2514600" cy="1123950"/>
                  <wp:effectExtent l="0" t="0" r="0" b="0"/>
                  <wp:wrapNone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123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1C918D5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1BB29F4E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62F4B252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508E140B">
            <w:pPr>
              <w:pStyle w:val="1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分析：A节点有两个未知电流，B节点只有一个未知电流。因此</w:t>
            </w:r>
          </w:p>
          <w:p w14:paraId="0008CC01">
            <w:pPr>
              <w:pStyle w:val="10"/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先从B节点入手。</w:t>
            </w:r>
          </w:p>
          <w:p w14:paraId="6E90ADA9">
            <w:pPr>
              <w:pStyle w:val="10"/>
              <w:spacing w:line="360" w:lineRule="auto"/>
              <w:rPr>
                <w:rFonts w:ascii="宋体" w:hAnsi="宋体" w:eastAsia="宋体"/>
              </w:rPr>
            </w:pP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955040</wp:posOffset>
                  </wp:positionH>
                  <wp:positionV relativeFrom="paragraph">
                    <wp:posOffset>22860</wp:posOffset>
                  </wp:positionV>
                  <wp:extent cx="2018030" cy="2138680"/>
                  <wp:effectExtent l="0" t="0" r="1905" b="0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830" cy="213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6898EF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1B2D19AC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214A4698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12DE14D9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03137C3A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5E0FFD28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0D8EDD07">
            <w:pPr>
              <w:pStyle w:val="10"/>
              <w:spacing w:line="360" w:lineRule="auto"/>
              <w:rPr>
                <w:rFonts w:ascii="宋体" w:hAnsi="宋体" w:eastAsia="宋体"/>
              </w:rPr>
            </w:pPr>
          </w:p>
          <w:p w14:paraId="5CDDD637">
            <w:pPr>
              <w:pStyle w:val="10"/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四个</w:t>
            </w:r>
            <w:r>
              <w:rPr>
                <w:rFonts w:ascii="宋体" w:hAnsi="宋体" w:eastAsia="宋体"/>
                <w:szCs w:val="20"/>
              </w:rPr>
              <w:t>概念</w:t>
            </w:r>
          </w:p>
          <w:p w14:paraId="27B5DC7B">
            <w:pPr>
              <w:pStyle w:val="10"/>
              <w:ind w:left="797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支路：一个或几个元件串联而成的无分支电路。</w:t>
            </w:r>
          </w:p>
          <w:p w14:paraId="26737AD1">
            <w:pPr>
              <w:pStyle w:val="10"/>
              <w:spacing w:line="360" w:lineRule="auto"/>
              <w:ind w:left="797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节点：三条或三条以上支路的联接点。</w:t>
            </w:r>
          </w:p>
          <w:p w14:paraId="4D0BD09F">
            <w:pPr>
              <w:pStyle w:val="10"/>
              <w:spacing w:line="360" w:lineRule="auto"/>
              <w:ind w:left="797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回路：由支路组成的闭合路径。</w:t>
            </w:r>
          </w:p>
          <w:p w14:paraId="109FF701">
            <w:pPr>
              <w:pStyle w:val="10"/>
              <w:spacing w:line="360" w:lineRule="auto"/>
              <w:ind w:left="797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网孔：内部不含支路的回路。</w:t>
            </w:r>
          </w:p>
          <w:p w14:paraId="20F71CE0">
            <w:pPr>
              <w:pStyle w:val="10"/>
              <w:spacing w:line="360" w:lineRule="auto"/>
              <w:ind w:firstLine="240" w:firstLineChars="100"/>
              <w:rPr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二</w:t>
            </w:r>
            <w:r>
              <w:rPr>
                <w:rFonts w:ascii="宋体" w:hAnsi="宋体" w:eastAsia="宋体"/>
                <w:szCs w:val="20"/>
              </w:rPr>
              <w:t>、</w:t>
            </w:r>
            <w:r>
              <w:rPr>
                <w:rFonts w:hint="eastAsia"/>
                <w:szCs w:val="20"/>
              </w:rPr>
              <w:t>一个定律（</w:t>
            </w:r>
            <w:r>
              <w:rPr>
                <w:szCs w:val="20"/>
              </w:rPr>
              <w:t>KCL</w:t>
            </w:r>
            <w:r>
              <w:rPr>
                <w:rFonts w:hint="eastAsia"/>
                <w:szCs w:val="20"/>
              </w:rPr>
              <w:t>）：</w:t>
            </w:r>
          </w:p>
          <w:p w14:paraId="0EA9C7BA">
            <w:pPr>
              <w:pStyle w:val="10"/>
              <w:spacing w:line="360" w:lineRule="auto"/>
              <w:ind w:firstLine="720" w:firstLineChars="300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在任何时刻，电路中流入任一节点中电流之和恒等于从该节</w:t>
            </w:r>
          </w:p>
          <w:p w14:paraId="2434D8E2">
            <w:pPr>
              <w:pStyle w:val="10"/>
              <w:spacing w:line="360" w:lineRule="auto"/>
              <w:ind w:firstLine="240" w:firstLineChars="100"/>
              <w:rPr>
                <w:rFonts w:ascii="宋体" w:hAnsi="宋体" w:eastAsia="宋体"/>
                <w:szCs w:val="20"/>
              </w:rPr>
            </w:pPr>
            <w:r>
              <w:rPr>
                <w:rFonts w:hint="eastAsia" w:ascii="宋体" w:hAnsi="宋体" w:eastAsia="宋体"/>
                <w:szCs w:val="20"/>
              </w:rPr>
              <w:t>点流出的电流之和，即：</w:t>
            </w:r>
          </w:p>
          <w:p w14:paraId="472AF930">
            <w:pPr>
              <w:pStyle w:val="10"/>
              <w:spacing w:line="360" w:lineRule="auto"/>
              <w:ind w:firstLine="240" w:firstLineChars="100"/>
              <w:jc w:val="center"/>
              <w:rPr>
                <w:rFonts w:ascii="宋体" w:hAnsi="宋体" w:eastAsia="宋体"/>
                <w:szCs w:val="20"/>
              </w:rPr>
            </w:pPr>
            <w:r>
              <w:rPr>
                <w:rFonts w:ascii="宋体" w:hAnsi="宋体" w:eastAsia="宋体"/>
                <w:szCs w:val="20"/>
              </w:rPr>
              <w:object>
                <v:shape id="_x0000_i1026" o:spt="75" type="#_x0000_t75" style="height:23.25pt;width:92.2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6">
                  <o:LockedField>false</o:LockedField>
                </o:OLEObject>
              </w:object>
            </w:r>
          </w:p>
        </w:tc>
      </w:tr>
    </w:tbl>
    <w:p w14:paraId="668E26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920CA8"/>
    <w:multiLevelType w:val="multilevel"/>
    <w:tmpl w:val="7D920CA8"/>
    <w:lvl w:ilvl="0" w:tentative="0">
      <w:start w:val="1"/>
      <w:numFmt w:val="none"/>
      <w:lvlText w:val="一、"/>
      <w:lvlJc w:val="left"/>
      <w:pPr>
        <w:ind w:left="797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7" w:hanging="420"/>
      </w:pPr>
    </w:lvl>
    <w:lvl w:ilvl="2" w:tentative="0">
      <w:start w:val="1"/>
      <w:numFmt w:val="lowerRoman"/>
      <w:lvlText w:val="%3."/>
      <w:lvlJc w:val="right"/>
      <w:pPr>
        <w:ind w:left="1577" w:hanging="420"/>
      </w:pPr>
    </w:lvl>
    <w:lvl w:ilvl="3" w:tentative="0">
      <w:start w:val="1"/>
      <w:numFmt w:val="decimal"/>
      <w:lvlText w:val="%4."/>
      <w:lvlJc w:val="left"/>
      <w:pPr>
        <w:ind w:left="1997" w:hanging="420"/>
      </w:pPr>
    </w:lvl>
    <w:lvl w:ilvl="4" w:tentative="0">
      <w:start w:val="1"/>
      <w:numFmt w:val="lowerLetter"/>
      <w:lvlText w:val="%5)"/>
      <w:lvlJc w:val="left"/>
      <w:pPr>
        <w:ind w:left="2417" w:hanging="420"/>
      </w:pPr>
    </w:lvl>
    <w:lvl w:ilvl="5" w:tentative="0">
      <w:start w:val="1"/>
      <w:numFmt w:val="lowerRoman"/>
      <w:lvlText w:val="%6."/>
      <w:lvlJc w:val="right"/>
      <w:pPr>
        <w:ind w:left="2837" w:hanging="420"/>
      </w:pPr>
    </w:lvl>
    <w:lvl w:ilvl="6" w:tentative="0">
      <w:start w:val="1"/>
      <w:numFmt w:val="decimal"/>
      <w:lvlText w:val="%7."/>
      <w:lvlJc w:val="left"/>
      <w:pPr>
        <w:ind w:left="3257" w:hanging="420"/>
      </w:pPr>
    </w:lvl>
    <w:lvl w:ilvl="7" w:tentative="0">
      <w:start w:val="1"/>
      <w:numFmt w:val="lowerLetter"/>
      <w:lvlText w:val="%8)"/>
      <w:lvlJc w:val="left"/>
      <w:pPr>
        <w:ind w:left="3677" w:hanging="420"/>
      </w:pPr>
    </w:lvl>
    <w:lvl w:ilvl="8" w:tentative="0">
      <w:start w:val="1"/>
      <w:numFmt w:val="lowerRoman"/>
      <w:lvlText w:val="%9."/>
      <w:lvlJc w:val="right"/>
      <w:pPr>
        <w:ind w:left="409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1YzQzZDdlOWUxNTFmMTBkOGRmNTM0YzZlYzc1YTQifQ=="/>
  </w:docVars>
  <w:rsids>
    <w:rsidRoot w:val="0048340E"/>
    <w:rsid w:val="00101B58"/>
    <w:rsid w:val="00125CA6"/>
    <w:rsid w:val="00146E65"/>
    <w:rsid w:val="0026673E"/>
    <w:rsid w:val="00271A3E"/>
    <w:rsid w:val="00327A4F"/>
    <w:rsid w:val="003A4989"/>
    <w:rsid w:val="00483236"/>
    <w:rsid w:val="0048340E"/>
    <w:rsid w:val="004B57E8"/>
    <w:rsid w:val="00521D0D"/>
    <w:rsid w:val="00536D70"/>
    <w:rsid w:val="00594936"/>
    <w:rsid w:val="00614E3A"/>
    <w:rsid w:val="006E7861"/>
    <w:rsid w:val="007B46FA"/>
    <w:rsid w:val="007F43F0"/>
    <w:rsid w:val="009372D7"/>
    <w:rsid w:val="009C41D3"/>
    <w:rsid w:val="00A03E20"/>
    <w:rsid w:val="00A07220"/>
    <w:rsid w:val="00A46319"/>
    <w:rsid w:val="00A5196F"/>
    <w:rsid w:val="00A65A85"/>
    <w:rsid w:val="00AB56B0"/>
    <w:rsid w:val="00AC0F66"/>
    <w:rsid w:val="00AE3331"/>
    <w:rsid w:val="00B002E6"/>
    <w:rsid w:val="00B93D9F"/>
    <w:rsid w:val="00BC23CD"/>
    <w:rsid w:val="00C128AF"/>
    <w:rsid w:val="00C32D0D"/>
    <w:rsid w:val="00C46235"/>
    <w:rsid w:val="00C83627"/>
    <w:rsid w:val="00CC41A1"/>
    <w:rsid w:val="00D47A6E"/>
    <w:rsid w:val="00D852FB"/>
    <w:rsid w:val="00DA6418"/>
    <w:rsid w:val="00DC51CF"/>
    <w:rsid w:val="00DE5E22"/>
    <w:rsid w:val="00DF1DA0"/>
    <w:rsid w:val="00E24E44"/>
    <w:rsid w:val="00E377AD"/>
    <w:rsid w:val="00F17542"/>
    <w:rsid w:val="00F356B7"/>
    <w:rsid w:val="00FE27E6"/>
    <w:rsid w:val="145648FF"/>
    <w:rsid w:val="365319D9"/>
    <w:rsid w:val="55225A61"/>
    <w:rsid w:val="6CBF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楷小四20"/>
    <w:basedOn w:val="1"/>
    <w:qFormat/>
    <w:uiPriority w:val="0"/>
    <w:pPr>
      <w:spacing w:line="400" w:lineRule="exact"/>
    </w:pPr>
    <w:rPr>
      <w:rFonts w:eastAsia="楷体_GB2312"/>
      <w:sz w:val="24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2.wmf"/><Relationship Id="rId16" Type="http://schemas.openxmlformats.org/officeDocument/2006/relationships/oleObject" Target="embeddings/oleObject2.bin"/><Relationship Id="rId15" Type="http://schemas.openxmlformats.org/officeDocument/2006/relationships/image" Target="media/image11.png"/><Relationship Id="rId14" Type="http://schemas.openxmlformats.org/officeDocument/2006/relationships/image" Target="media/image10.emf"/><Relationship Id="rId13" Type="http://schemas.openxmlformats.org/officeDocument/2006/relationships/image" Target="media/image9.png"/><Relationship Id="rId12" Type="http://schemas.openxmlformats.org/officeDocument/2006/relationships/image" Target="media/image8.emf"/><Relationship Id="rId11" Type="http://schemas.openxmlformats.org/officeDocument/2006/relationships/image" Target="media/image7.emf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782</Words>
  <Characters>837</Characters>
  <Lines>8</Lines>
  <Paragraphs>2</Paragraphs>
  <TotalTime>1</TotalTime>
  <ScaleCrop>false</ScaleCrop>
  <LinksUpToDate>false</LinksUpToDate>
  <CharactersWithSpaces>925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2020-10-21T00:23:00Z</dcterms:created>
  <dc:creator>Administrator</dc:creator>
  <cp:lastModifiedBy>雨晴</cp:lastModifiedBy>
  <cp:lastPrinted>2020-12-05T02:45:00Z</cp:lastPrinted>
  <dcterms:modified xsi:type="dcterms:W3CDTF">2025-09-06T03:25:30Z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D76E1B16D3C646599CF5C3E5FFE845B7_12</vt:lpwstr>
  </property>
  <property fmtid="{D5CDD505-2E9C-101B-9397-08002B2CF9AE}" pid="4" name="KSOTemplateDocerSaveRecord">
    <vt:lpwstr>eyJoZGlkIjoiODNhYjQxZGU2OWJiYTljMGVkNWMwMzJlN2JlNmY5ZDQiLCJ1c2VySWQiOiI0MjgzMjkwNzcifQ==</vt:lpwstr>
  </property>
</Properties>
</file>